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  <w:r w:rsidRPr="002555AC">
        <w:rPr>
          <w:rFonts w:ascii="Calibri" w:hAnsi="Calibri"/>
          <w:b/>
          <w:color w:val="000000"/>
          <w:sz w:val="28"/>
          <w:szCs w:val="28"/>
        </w:rPr>
        <w:t>Programma nascholing GGZ Interventie ‘Hulp bij verslaving’</w:t>
      </w: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Geenafstand"/>
      </w:pPr>
      <w:r>
        <w:t xml:space="preserve">Datum: </w:t>
      </w:r>
      <w:r w:rsidR="0024411E">
        <w:t>10 mei 2017</w:t>
      </w:r>
    </w:p>
    <w:p w:rsidR="00F77FBC" w:rsidRDefault="00F77FBC" w:rsidP="00F77FBC">
      <w:pPr>
        <w:pStyle w:val="Geenafstand"/>
      </w:pPr>
      <w:r>
        <w:t xml:space="preserve">Locatie: </w:t>
      </w:r>
      <w:r w:rsidR="0024411E">
        <w:t>Amsterdam</w:t>
      </w:r>
    </w:p>
    <w:p w:rsidR="00F77FBC" w:rsidRDefault="0024411E" w:rsidP="00F77FBC">
      <w:pPr>
        <w:pStyle w:val="Geenafstand"/>
      </w:pPr>
      <w:r>
        <w:t>Tijd: 14.00-18.00</w:t>
      </w:r>
      <w:r w:rsidR="00F77FBC">
        <w:t xml:space="preserve"> uur</w:t>
      </w:r>
    </w:p>
    <w:p w:rsidR="00F77FBC" w:rsidRPr="002555AC" w:rsidRDefault="00F77FBC" w:rsidP="00F77FBC">
      <w:pPr>
        <w:pStyle w:val="Geenafstand"/>
        <w:rPr>
          <w:sz w:val="24"/>
          <w:szCs w:val="24"/>
        </w:rPr>
      </w:pPr>
      <w:r>
        <w:t>Aanmelden via: info@ggzinterventie.nl</w:t>
      </w:r>
    </w:p>
    <w:p w:rsidR="00F77FBC" w:rsidRPr="002555AC" w:rsidRDefault="00F77FBC" w:rsidP="00F77FBC">
      <w:pPr>
        <w:pStyle w:val="Geenafstand"/>
        <w:rPr>
          <w:sz w:val="28"/>
          <w:szCs w:val="28"/>
        </w:rPr>
      </w:pPr>
    </w:p>
    <w:p w:rsidR="00F77FBC" w:rsidRDefault="00F77FBC" w:rsidP="00F77FBC">
      <w:pPr>
        <w:pStyle w:val="Geenafstand"/>
        <w:rPr>
          <w:u w:val="single"/>
        </w:rPr>
      </w:pPr>
    </w:p>
    <w:p w:rsidR="0024411E" w:rsidRPr="0024411E" w:rsidRDefault="00D42E7C" w:rsidP="0024411E">
      <w:pPr>
        <w:shd w:val="clear" w:color="auto" w:fill="FFFFFF"/>
        <w:spacing w:after="128"/>
        <w:rPr>
          <w:rFonts w:asciiTheme="minorHAnsi" w:eastAsia="Times New Roman" w:hAnsiTheme="minorHAnsi" w:cs="Arial"/>
          <w:sz w:val="22"/>
          <w:szCs w:val="22"/>
          <w:lang w:eastAsia="en-US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>P</w:t>
      </w:r>
      <w:r w:rsidR="0024411E" w:rsidRPr="0024411E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>rogramma:</w:t>
      </w:r>
    </w:p>
    <w:p w:rsidR="0024411E" w:rsidRPr="0024411E" w:rsidRDefault="00D42E7C" w:rsidP="0024411E">
      <w:pPr>
        <w:shd w:val="clear" w:color="auto" w:fill="FFFFFF"/>
        <w:spacing w:after="128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14.00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Opening</w:t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15 minuten 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14.15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Inleiding door  Jos van de Boomen, Klinisch Psycholoog inhoudelijk "algemene inleiding verslaving"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14.45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Verdieping door M.G.H. Guiot, Psychiater "De fasering van diagnostiek en behandeling bij </w:t>
      </w:r>
      <w:proofErr w:type="spellStart"/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patienten</w:t>
      </w:r>
      <w:proofErr w:type="spellEnd"/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met </w:t>
      </w:r>
      <w:proofErr w:type="spellStart"/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verlaving</w:t>
      </w:r>
      <w:proofErr w:type="spellEnd"/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en </w:t>
      </w:r>
      <w:proofErr w:type="spellStart"/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comorbiditeit</w:t>
      </w:r>
      <w:proofErr w:type="spellEnd"/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"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45 minuten</w:t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br/>
        <w:t>Pauze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16.00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Ervaring door Maarten Dammers, ervaringsdeskundige en interventionist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16.30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Werkwijze en behandelingen GGZ Interventie door Jos van den Boomen, Klinisch Psycholoog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45 minuten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17.15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Open vraagstelling en discussie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30 minuten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br/>
      </w: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17.45 uur: </w:t>
      </w:r>
      <w:r w:rsidR="0024411E" w:rsidRPr="0024411E">
        <w:rPr>
          <w:rFonts w:asciiTheme="minorHAnsi" w:eastAsia="Times New Roman" w:hAnsiTheme="minorHAnsi" w:cs="Arial"/>
          <w:sz w:val="22"/>
          <w:szCs w:val="22"/>
          <w:lang w:eastAsia="en-US"/>
        </w:rPr>
        <w:t>Afsluiting en conclusie door Jos van den Boomen, Klinisch Psycholoog </w:t>
      </w:r>
      <w:r w:rsidR="0024411E" w:rsidRPr="0024411E">
        <w:rPr>
          <w:rFonts w:asciiTheme="minorHAnsi" w:eastAsia="Times New Roman" w:hAnsiTheme="minorHAnsi" w:cs="Arial"/>
          <w:i/>
          <w:iCs/>
          <w:sz w:val="22"/>
          <w:szCs w:val="22"/>
          <w:lang w:eastAsia="en-US"/>
        </w:rPr>
        <w:t>15</w:t>
      </w:r>
      <w:r w:rsidR="0024411E" w:rsidRPr="0024411E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minuten</w:t>
      </w:r>
    </w:p>
    <w:p w:rsidR="00F77FBC" w:rsidRPr="0024411E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  <w:bookmarkStart w:id="0" w:name="_GoBack"/>
      <w:bookmarkEnd w:id="0"/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lastRenderedPageBreak/>
        <w:t xml:space="preserve">De fasering van diagnostiek en behandeling bij patiënten met verslaving en psychiatrische </w:t>
      </w:r>
      <w:proofErr w:type="spellStart"/>
      <w:r w:rsidRPr="00F77FBC">
        <w:rPr>
          <w:rStyle w:val="Zwaar"/>
          <w:rFonts w:ascii="Calibri" w:hAnsi="Calibri"/>
          <w:color w:val="000000"/>
          <w:sz w:val="24"/>
          <w:szCs w:val="24"/>
        </w:rPr>
        <w:t>comorbiditeit</w:t>
      </w:r>
      <w:proofErr w:type="spellEnd"/>
      <w:r>
        <w:rPr>
          <w:rFonts w:ascii="Calibri" w:hAnsi="Calibri"/>
          <w:color w:val="000000"/>
        </w:rPr>
        <w:br/>
        <w:t>Door drs. M.G.H. Guiot, psychiater GGZ Interventie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Doelgroep </w:t>
      </w:r>
      <w:r>
        <w:rPr>
          <w:rFonts w:ascii="Calibri" w:hAnsi="Calibri"/>
          <w:color w:val="000000"/>
        </w:rPr>
        <w:br/>
        <w:t>Huisartsen en POH-GGZ</w:t>
      </w:r>
    </w:p>
    <w:p w:rsidR="00F77FBC" w:rsidRDefault="00F77FBC" w:rsidP="00F77FBC">
      <w:pPr>
        <w:pStyle w:val="Normaalweb"/>
        <w:spacing w:after="240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Inhoud</w:t>
      </w:r>
      <w:r>
        <w:rPr>
          <w:rFonts w:ascii="Calibri" w:hAnsi="Calibri"/>
          <w:color w:val="000000"/>
        </w:rPr>
        <w:br/>
        <w:t xml:space="preserve">In deze presentatie wordt ingegaan op hoe onderscheid gemaakt kan worden tussen de psychische effecten van verslavende middelen en psychische stoornissen in engere zin die ook naast een verslaving kunnen bestaan. </w:t>
      </w:r>
      <w:r>
        <w:rPr>
          <w:rFonts w:ascii="Calibri" w:hAnsi="Calibri"/>
          <w:color w:val="000000"/>
        </w:rPr>
        <w:br/>
        <w:t>Hiernaast wordt aandacht besteed aan hoe de behandelingsstrategieën kunnen worden afgestemd bij patiënten met middelenmisbruik of afhankelijkheid van middelen gecombineerd met één of meerdere psychische stoornissen.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Leerdoelen </w:t>
      </w:r>
      <w:r>
        <w:rPr>
          <w:rFonts w:ascii="Calibri" w:hAnsi="Calibri"/>
          <w:color w:val="000000"/>
        </w:rPr>
        <w:br/>
        <w:t>De presentatie richt zich op het vergroten van de kennis en vaardigheden over de diagnostiek en behandeling bij patiënten met een verslaving, eventueel gecombineerd met een psychiatrische stoornis als een verslavingsziekte.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>Deelnemers kunnen na de training:</w:t>
      </w:r>
      <w:r>
        <w:rPr>
          <w:rFonts w:ascii="Calibri" w:hAnsi="Calibri"/>
          <w:color w:val="000000"/>
        </w:rPr>
        <w:br/>
        <w:t xml:space="preserve">- De gevolgen van een verslaving op de </w:t>
      </w:r>
      <w:proofErr w:type="spellStart"/>
      <w:r>
        <w:rPr>
          <w:rFonts w:ascii="Calibri" w:hAnsi="Calibri"/>
          <w:color w:val="000000"/>
        </w:rPr>
        <w:t>psyche</w:t>
      </w:r>
      <w:proofErr w:type="spellEnd"/>
      <w:r>
        <w:rPr>
          <w:rFonts w:ascii="Calibri" w:hAnsi="Calibri"/>
          <w:color w:val="000000"/>
        </w:rPr>
        <w:t xml:space="preserve"> beter inschatten</w:t>
      </w:r>
      <w:r>
        <w:rPr>
          <w:rFonts w:ascii="Calibri" w:hAnsi="Calibri"/>
          <w:color w:val="000000"/>
        </w:rPr>
        <w:br/>
        <w:t>- De gevolgen van de psychische stoornis op de verslaving beter inschatten</w:t>
      </w:r>
      <w:r>
        <w:rPr>
          <w:rFonts w:ascii="Calibri" w:hAnsi="Calibri"/>
          <w:color w:val="000000"/>
        </w:rPr>
        <w:br/>
        <w:t xml:space="preserve">- Verslaving met eventuele psychiatrische </w:t>
      </w:r>
      <w:proofErr w:type="spellStart"/>
      <w:r>
        <w:rPr>
          <w:rFonts w:ascii="Calibri" w:hAnsi="Calibri"/>
          <w:color w:val="000000"/>
        </w:rPr>
        <w:t>comorbiditeit</w:t>
      </w:r>
      <w:proofErr w:type="spellEnd"/>
      <w:r>
        <w:rPr>
          <w:rFonts w:ascii="Calibri" w:hAnsi="Calibri"/>
          <w:color w:val="000000"/>
        </w:rPr>
        <w:t xml:space="preserve"> beter diagnosticeren</w:t>
      </w:r>
      <w:r>
        <w:rPr>
          <w:rFonts w:ascii="Calibri" w:hAnsi="Calibri"/>
          <w:color w:val="000000"/>
        </w:rPr>
        <w:br/>
        <w:t>- Effectieve interventies beter indiceren en met deze kennis gerichter verwijzen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Werkwijze </w:t>
      </w:r>
      <w:r>
        <w:rPr>
          <w:rFonts w:ascii="Calibri" w:hAnsi="Calibri"/>
          <w:color w:val="000000"/>
        </w:rPr>
        <w:br/>
        <w:t xml:space="preserve">Een korte plenaire inleiding in de fasering van de diagnostiek en behandeling van patiënten met een verslaving en psychiatrische </w:t>
      </w:r>
      <w:proofErr w:type="spellStart"/>
      <w:r>
        <w:rPr>
          <w:rFonts w:ascii="Calibri" w:hAnsi="Calibri"/>
          <w:color w:val="000000"/>
        </w:rPr>
        <w:t>comobiditeit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  <w:t>De presentatie wordt gevolgd door een interactief gedeelte met de mogelijkheid tot het stellen van vragen en tot het inbrengen van casuïstiek.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  <w:sz w:val="24"/>
          <w:szCs w:val="24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  <w:sz w:val="24"/>
          <w:szCs w:val="24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>De kernconcepten van verslaving</w:t>
      </w:r>
      <w:r>
        <w:rPr>
          <w:rFonts w:ascii="Calibri" w:hAnsi="Calibri"/>
          <w:color w:val="000000"/>
        </w:rPr>
        <w:br/>
        <w:t>Door drs. Jos van den Boomen, Klinisch Psycholoog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Inhoud</w:t>
      </w:r>
      <w:r>
        <w:rPr>
          <w:rFonts w:ascii="Calibri" w:hAnsi="Calibri"/>
          <w:color w:val="000000"/>
        </w:rPr>
        <w:br/>
        <w:t>Algemene inleiding 'verslaving'.</w:t>
      </w:r>
      <w:r>
        <w:rPr>
          <w:rFonts w:ascii="Calibri" w:hAnsi="Calibri"/>
          <w:color w:val="000000"/>
        </w:rPr>
        <w:br/>
        <w:t>Hoe (h)erken je de verslaafde patiënt.</w:t>
      </w:r>
      <w:r>
        <w:rPr>
          <w:rFonts w:ascii="Calibri" w:hAnsi="Calibri"/>
          <w:color w:val="000000"/>
        </w:rPr>
        <w:br/>
        <w:t>Verslaving als ziekte en vooral de ziekte van de terugval.</w:t>
      </w:r>
      <w:r>
        <w:rPr>
          <w:rFonts w:ascii="Calibri" w:hAnsi="Calibri"/>
          <w:color w:val="000000"/>
        </w:rPr>
        <w:br/>
        <w:t>Wat doet GGZ Interventie: werkwijze, uitleg verschillende trajecten, ambulante en klinische behandeling. Nazorg en familieprogramma.</w:t>
      </w:r>
      <w:r>
        <w:rPr>
          <w:rFonts w:ascii="Calibri" w:hAnsi="Calibri"/>
          <w:color w:val="000000"/>
        </w:rPr>
        <w:br/>
        <w:t>Incidentie/prevalentie en het belang van onderkenning van het probleem.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Leerdoelen</w:t>
      </w:r>
      <w:r>
        <w:rPr>
          <w:rFonts w:ascii="Calibri" w:hAnsi="Calibri"/>
          <w:color w:val="000000"/>
        </w:rPr>
        <w:br/>
        <w:t>- Het onderkennen van het probleem</w:t>
      </w:r>
      <w:r>
        <w:rPr>
          <w:rFonts w:ascii="Calibri" w:hAnsi="Calibri"/>
          <w:color w:val="000000"/>
        </w:rPr>
        <w:br/>
        <w:t>- Het besef dat verslaving een chronisch biologisch georiënteerde ziekte is, verslaving is de ziekte van de terugval en totale abstinentie is geboden.</w:t>
      </w:r>
      <w:r>
        <w:rPr>
          <w:rFonts w:ascii="Calibri" w:hAnsi="Calibri"/>
          <w:color w:val="000000"/>
        </w:rPr>
        <w:br/>
        <w:t xml:space="preserve">- Een goed gestructureerde </w:t>
      </w:r>
      <w:proofErr w:type="spellStart"/>
      <w:r>
        <w:rPr>
          <w:rFonts w:ascii="Calibri" w:hAnsi="Calibri"/>
          <w:color w:val="000000"/>
        </w:rPr>
        <w:t>aftercare</w:t>
      </w:r>
      <w:proofErr w:type="spellEnd"/>
      <w:r>
        <w:rPr>
          <w:rFonts w:ascii="Calibri" w:hAnsi="Calibri"/>
          <w:color w:val="000000"/>
        </w:rPr>
        <w:t xml:space="preserve"> is onontbeerlijk</w:t>
      </w:r>
      <w:r>
        <w:rPr>
          <w:rFonts w:ascii="Calibri" w:hAnsi="Calibri"/>
          <w:color w:val="000000"/>
        </w:rPr>
        <w:br/>
        <w:t>- Besef van het bestaan van zelfhulpgroepen en hun belang in het geheel.</w:t>
      </w:r>
      <w:r>
        <w:rPr>
          <w:rFonts w:ascii="Calibri" w:hAnsi="Calibri"/>
          <w:color w:val="000000"/>
        </w:rPr>
        <w:br/>
        <w:t>- Het belang van het systeem.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>Ervaringsdeskundige en interventionist</w:t>
      </w:r>
      <w:r>
        <w:rPr>
          <w:rFonts w:ascii="Calibri" w:hAnsi="Calibri"/>
          <w:color w:val="000000"/>
        </w:rPr>
        <w:br/>
        <w:t>Maarten Dammers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Maarten Dammers zal zijn eigen ervaring delen en de rol van de huisarts hierin.</w:t>
      </w:r>
    </w:p>
    <w:p w:rsidR="00F77FBC" w:rsidRDefault="00F77FBC" w:rsidP="00F77FBC">
      <w:pPr>
        <w:rPr>
          <w:rFonts w:ascii="Calibri" w:eastAsia="Times New Roman" w:hAnsi="Calibri"/>
          <w:color w:val="000000"/>
        </w:rPr>
      </w:pPr>
      <w:r>
        <w:rPr>
          <w:rStyle w:val="Zwaar"/>
          <w:rFonts w:ascii="Calibri" w:eastAsia="Times New Roman" w:hAnsi="Calibri"/>
          <w:color w:val="000000"/>
        </w:rPr>
        <w:t>Leerdoelen:</w:t>
      </w:r>
      <w:r>
        <w:rPr>
          <w:rFonts w:ascii="Calibri" w:eastAsia="Times New Roman" w:hAnsi="Calibri"/>
          <w:color w:val="000000"/>
        </w:rPr>
        <w:br/>
        <w:t xml:space="preserve">Hoe kan de huisarts verslaving beter herkennen uit oogpunt van de ervaringsdeskundige, wat kan de huisarts betekenen bij verslaving.​ </w:t>
      </w:r>
    </w:p>
    <w:p w:rsidR="00F77FBC" w:rsidRDefault="00F77FBC" w:rsidP="00F77FBC">
      <w:pPr>
        <w:pStyle w:val="Normaalweb"/>
        <w:rPr>
          <w:rFonts w:ascii="Calibri" w:eastAsiaTheme="minorHAnsi" w:hAnsi="Calibri"/>
          <w:color w:val="000000"/>
        </w:rPr>
      </w:pPr>
    </w:p>
    <w:p w:rsidR="00F77FBC" w:rsidRDefault="00F77FBC" w:rsidP="00F77FBC"/>
    <w:p w:rsidR="00A4572B" w:rsidRPr="00F77FBC" w:rsidRDefault="00A4572B" w:rsidP="00F77FBC"/>
    <w:sectPr w:rsidR="00A4572B" w:rsidRPr="00F77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B8" w:rsidRDefault="00A241B8" w:rsidP="00BC4DC7">
      <w:r>
        <w:separator/>
      </w:r>
    </w:p>
  </w:endnote>
  <w:endnote w:type="continuationSeparator" w:id="0">
    <w:p w:rsidR="00A241B8" w:rsidRDefault="00A241B8" w:rsidP="00BC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C7" w:rsidRDefault="00BC4DC7">
    <w:pPr>
      <w:pStyle w:val="Voet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42835" cy="668655"/>
              <wp:effectExtent l="0" t="0" r="5715" b="0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2965" cy="669188"/>
                        <a:chOff x="374" y="14903"/>
                        <a:chExt cx="11548" cy="549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464" cy="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20"/>
                                <w:szCs w:val="2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C4DC7" w:rsidRDefault="005E4273" w:rsidP="00BC4DC7">
                                <w:pPr>
                                  <w:pStyle w:val="Voetteks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42E7C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Achillesstraat 79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D42E7C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1076PX Amsterdam</w:t>
                                </w:r>
                                <w:r w:rsidR="0010229E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42E7C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+31(0)20-231 0</w:t>
                                </w:r>
                                <w:r w:rsidR="0010229E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0 00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BC4DC7" w:rsidRDefault="00BC4DC7">
                            <w:pPr>
                              <w:pStyle w:val="Ko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59" cy="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C7" w:rsidRPr="00BC4DC7" w:rsidRDefault="00BC4DC7">
                            <w:pPr>
                              <w:pStyle w:val="Voet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DC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info@ggzinterventie.nl</w:t>
                            </w:r>
                          </w:p>
                          <w:p w:rsidR="00BC4DC7" w:rsidRPr="00BC4DC7" w:rsidRDefault="00BC4DC7">
                            <w:pPr>
                              <w:pStyle w:val="Voet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DC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www.ggzinterventie.nl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6" style="position:absolute;margin-left:0;margin-top:0;width:586.05pt;height:52.65pt;z-index:251659264;mso-position-horizontal:center;mso-position-horizontal-relative:page;mso-position-vertical:top;mso-position-vertical-relative:line" coordorigin="374,14903" coordsize="11548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">
              <v:rect id="Rectangle 157" o:spid="_x0000_s1027" style="position:absolute;left:374;top:14903;width:9464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BC4DC7" w:rsidRDefault="005E4273" w:rsidP="00BC4DC7">
                          <w:pPr>
                            <w:pStyle w:val="Voetteks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2E7C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Achillesstraat 79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  <w:r w:rsidR="00D42E7C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1076PX Amsterdam</w:t>
                          </w:r>
                          <w:r w:rsidR="0010229E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2E7C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+31(0)20-231 0</w:t>
                          </w:r>
                          <w:r w:rsidR="0010229E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0 00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</w:p>
                      </w:sdtContent>
                    </w:sdt>
                    <w:p w:rsidR="00BC4DC7" w:rsidRDefault="00BC4DC7">
                      <w:pPr>
                        <w:pStyle w:val="Ko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59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BC4DC7" w:rsidRPr="00BC4DC7" w:rsidRDefault="00BC4DC7">
                      <w:pPr>
                        <w:pStyle w:val="Voet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DC7">
                        <w:rPr>
                          <w:color w:val="FFFFFF" w:themeColor="background1"/>
                          <w:sz w:val="20"/>
                          <w:szCs w:val="20"/>
                        </w:rPr>
                        <w:t>info@ggzinterventie.nl</w:t>
                      </w:r>
                    </w:p>
                    <w:p w:rsidR="00BC4DC7" w:rsidRPr="00BC4DC7" w:rsidRDefault="00BC4DC7">
                      <w:pPr>
                        <w:pStyle w:val="Voet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DC7">
                        <w:rPr>
                          <w:color w:val="FFFFFF" w:themeColor="background1"/>
                          <w:sz w:val="20"/>
                          <w:szCs w:val="20"/>
                        </w:rPr>
                        <w:t>www.ggzinterventie.nl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BC4DC7" w:rsidRDefault="00BC4D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B8" w:rsidRDefault="00A241B8" w:rsidP="00BC4DC7">
      <w:r>
        <w:separator/>
      </w:r>
    </w:p>
  </w:footnote>
  <w:footnote w:type="continuationSeparator" w:id="0">
    <w:p w:rsidR="00A241B8" w:rsidRDefault="00A241B8" w:rsidP="00BC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C7" w:rsidRDefault="005E4273" w:rsidP="00BC4DC7">
    <w:pPr>
      <w:pStyle w:val="Koptekst"/>
      <w:ind w:firstLine="70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AFB8BD" wp14:editId="564EF3DD">
          <wp:simplePos x="0" y="0"/>
          <wp:positionH relativeFrom="column">
            <wp:posOffset>3805555</wp:posOffset>
          </wp:positionH>
          <wp:positionV relativeFrom="paragraph">
            <wp:posOffset>-249555</wp:posOffset>
          </wp:positionV>
          <wp:extent cx="2609850" cy="595630"/>
          <wp:effectExtent l="0" t="0" r="0" b="0"/>
          <wp:wrapSquare wrapText="bothSides"/>
          <wp:docPr id="2" name="Afbeelding 2" descr="C:\Users\Michael\Downloads\GGZinterventie_logo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ownloads\GGZinterventie_logo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DC7">
      <w:tab/>
    </w:r>
    <w:r w:rsidR="00BC4DC7">
      <w:tab/>
    </w:r>
  </w:p>
  <w:p w:rsidR="00BC4DC7" w:rsidRDefault="00BC4D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77EA"/>
    <w:multiLevelType w:val="hybridMultilevel"/>
    <w:tmpl w:val="48B0D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1D39"/>
    <w:multiLevelType w:val="hybridMultilevel"/>
    <w:tmpl w:val="76B0C1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749F"/>
    <w:multiLevelType w:val="hybridMultilevel"/>
    <w:tmpl w:val="79DA03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37D"/>
    <w:multiLevelType w:val="hybridMultilevel"/>
    <w:tmpl w:val="307094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134"/>
    <w:multiLevelType w:val="hybridMultilevel"/>
    <w:tmpl w:val="03DECF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7"/>
    <w:rsid w:val="0010229E"/>
    <w:rsid w:val="0024411E"/>
    <w:rsid w:val="002E7BA2"/>
    <w:rsid w:val="00485451"/>
    <w:rsid w:val="005E4273"/>
    <w:rsid w:val="0060016C"/>
    <w:rsid w:val="006830E6"/>
    <w:rsid w:val="007015A0"/>
    <w:rsid w:val="008668A7"/>
    <w:rsid w:val="009B3E5D"/>
    <w:rsid w:val="00A040BF"/>
    <w:rsid w:val="00A241B8"/>
    <w:rsid w:val="00A37769"/>
    <w:rsid w:val="00A4572B"/>
    <w:rsid w:val="00A90395"/>
    <w:rsid w:val="00BC4DC7"/>
    <w:rsid w:val="00BC6997"/>
    <w:rsid w:val="00BF7F8F"/>
    <w:rsid w:val="00CB1BF5"/>
    <w:rsid w:val="00CC50EC"/>
    <w:rsid w:val="00D3072F"/>
    <w:rsid w:val="00D42E7C"/>
    <w:rsid w:val="00D62649"/>
    <w:rsid w:val="00D7199D"/>
    <w:rsid w:val="00F05E37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295D669-9F0D-44EA-9748-BA84230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0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D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4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C4DC7"/>
  </w:style>
  <w:style w:type="paragraph" w:styleId="Voettekst">
    <w:name w:val="footer"/>
    <w:basedOn w:val="Standaard"/>
    <w:link w:val="VoettekstChar"/>
    <w:uiPriority w:val="99"/>
    <w:unhideWhenUsed/>
    <w:rsid w:val="00BC4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4DC7"/>
  </w:style>
  <w:style w:type="character" w:styleId="Hyperlink">
    <w:name w:val="Hyperlink"/>
    <w:basedOn w:val="Standaardalinea-lettertype"/>
    <w:uiPriority w:val="99"/>
    <w:unhideWhenUsed/>
    <w:rsid w:val="00BC4DC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F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F7F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F7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830E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6830E6"/>
    <w:rPr>
      <w:b/>
      <w:bCs/>
    </w:rPr>
  </w:style>
  <w:style w:type="character" w:customStyle="1" w:styleId="apple-converted-space">
    <w:name w:val="apple-converted-space"/>
    <w:basedOn w:val="Standaardalinea-lettertype"/>
    <w:rsid w:val="0024411E"/>
  </w:style>
  <w:style w:type="character" w:styleId="Nadruk">
    <w:name w:val="Emphasis"/>
    <w:basedOn w:val="Standaardalinea-lettertype"/>
    <w:uiPriority w:val="20"/>
    <w:qFormat/>
    <w:rsid w:val="00244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1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3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1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4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3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78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03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5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3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89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92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7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2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2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5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8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8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18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2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Burgemeester Haspelslaan 131
 1181NC Amstelveen
 +31(0)20-240 40 00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Nikki de Wit</cp:lastModifiedBy>
  <cp:revision>3</cp:revision>
  <cp:lastPrinted>2015-06-01T12:02:00Z</cp:lastPrinted>
  <dcterms:created xsi:type="dcterms:W3CDTF">2017-03-09T10:35:00Z</dcterms:created>
  <dcterms:modified xsi:type="dcterms:W3CDTF">2017-03-16T12:30:00Z</dcterms:modified>
</cp:coreProperties>
</file>